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63" w:rsidRDefault="00812763">
      <w:pPr>
        <w:rPr>
          <w:sz w:val="20"/>
        </w:rPr>
      </w:pPr>
    </w:p>
    <w:p w:rsidR="00812763" w:rsidRDefault="00812763">
      <w:pPr>
        <w:spacing w:before="8"/>
        <w:rPr>
          <w:sz w:val="23"/>
        </w:rPr>
      </w:pPr>
    </w:p>
    <w:p w:rsidR="00812763" w:rsidRDefault="008B179A">
      <w:pPr>
        <w:spacing w:before="86" w:line="322" w:lineRule="exact"/>
        <w:ind w:left="7502"/>
        <w:rPr>
          <w:sz w:val="28"/>
        </w:rPr>
      </w:pPr>
      <w:r>
        <w:rPr>
          <w:sz w:val="28"/>
        </w:rPr>
        <w:t>УТВЕРЖДАЮ</w:t>
      </w:r>
    </w:p>
    <w:p w:rsidR="00812763" w:rsidRDefault="008B179A">
      <w:pPr>
        <w:spacing w:line="242" w:lineRule="auto"/>
        <w:ind w:left="7502" w:right="2706"/>
        <w:rPr>
          <w:sz w:val="28"/>
        </w:rPr>
      </w:pPr>
      <w:r>
        <w:rPr>
          <w:sz w:val="28"/>
        </w:rPr>
        <w:t>Директор</w:t>
      </w:r>
      <w:r w:rsidR="00FE36F8">
        <w:rPr>
          <w:sz w:val="28"/>
        </w:rPr>
        <w:t xml:space="preserve"> </w:t>
      </w:r>
      <w:r>
        <w:rPr>
          <w:sz w:val="28"/>
        </w:rPr>
        <w:t>МБОУ</w:t>
      </w:r>
      <w:proofErr w:type="gramStart"/>
      <w:r>
        <w:rPr>
          <w:sz w:val="28"/>
        </w:rPr>
        <w:t>«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елиховская</w:t>
      </w:r>
      <w:proofErr w:type="spellEnd"/>
      <w:r w:rsidR="00FE36F8">
        <w:rPr>
          <w:sz w:val="28"/>
        </w:rPr>
        <w:t xml:space="preserve"> </w:t>
      </w:r>
      <w:r>
        <w:rPr>
          <w:sz w:val="28"/>
        </w:rPr>
        <w:t>средняя</w:t>
      </w:r>
      <w:r w:rsidR="00FE36F8">
        <w:rPr>
          <w:sz w:val="28"/>
        </w:rPr>
        <w:t xml:space="preserve"> </w:t>
      </w:r>
      <w:r>
        <w:rPr>
          <w:sz w:val="28"/>
        </w:rPr>
        <w:t>общеобразовательная</w:t>
      </w:r>
      <w:r w:rsidR="00FE36F8">
        <w:rPr>
          <w:sz w:val="28"/>
        </w:rPr>
        <w:t xml:space="preserve"> </w:t>
      </w:r>
      <w:r>
        <w:rPr>
          <w:sz w:val="28"/>
        </w:rPr>
        <w:t>школа»</w:t>
      </w:r>
    </w:p>
    <w:p w:rsidR="00812763" w:rsidRDefault="008B179A">
      <w:pPr>
        <w:tabs>
          <w:tab w:val="left" w:pos="9118"/>
          <w:tab w:val="left" w:pos="9321"/>
        </w:tabs>
        <w:ind w:left="7502" w:right="3626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"/>
          <w:sz w:val="28"/>
        </w:rPr>
        <w:t xml:space="preserve">Н.В. </w:t>
      </w:r>
      <w:proofErr w:type="spellStart"/>
      <w:r>
        <w:rPr>
          <w:sz w:val="28"/>
        </w:rPr>
        <w:t>Охотникова</w:t>
      </w:r>
      <w:proofErr w:type="spellEnd"/>
      <w:r w:rsidR="00FE36F8">
        <w:rPr>
          <w:sz w:val="28"/>
        </w:rPr>
        <w:t xml:space="preserve"> </w:t>
      </w:r>
      <w:proofErr w:type="spellStart"/>
      <w:r>
        <w:rPr>
          <w:sz w:val="28"/>
        </w:rPr>
        <w:t>Приказ№</w:t>
      </w:r>
      <w:proofErr w:type="spellEnd"/>
      <w:r>
        <w:rPr>
          <w:sz w:val="28"/>
          <w:u w:val="single"/>
        </w:rPr>
        <w:tab/>
      </w:r>
      <w:proofErr w:type="spellStart"/>
      <w:r>
        <w:rPr>
          <w:sz w:val="28"/>
        </w:rPr>
        <w:t>_</w:t>
      </w:r>
      <w:proofErr w:type="gramStart"/>
      <w:r>
        <w:rPr>
          <w:sz w:val="28"/>
        </w:rPr>
        <w:t>от</w:t>
      </w:r>
      <w:proofErr w:type="spellEnd"/>
      <w:proofErr w:type="gramEnd"/>
    </w:p>
    <w:p w:rsidR="00812763" w:rsidRDefault="00812763">
      <w:pPr>
        <w:spacing w:before="1"/>
        <w:rPr>
          <w:sz w:val="44"/>
        </w:rPr>
      </w:pPr>
    </w:p>
    <w:p w:rsidR="00812763" w:rsidRDefault="008B179A">
      <w:pPr>
        <w:pStyle w:val="a3"/>
        <w:ind w:left="2158" w:right="2336"/>
        <w:jc w:val="center"/>
      </w:pPr>
      <w:r>
        <w:t>План</w:t>
      </w:r>
      <w:r w:rsidR="00FE36F8">
        <w:t xml:space="preserve"> </w:t>
      </w:r>
      <w:r>
        <w:t>мероприятий</w:t>
      </w:r>
      <w:r w:rsidR="00FE36F8">
        <w:t xml:space="preserve"> </w:t>
      </w:r>
      <w:r>
        <w:t>по</w:t>
      </w:r>
      <w:r w:rsidR="00FE36F8">
        <w:t xml:space="preserve"> </w:t>
      </w:r>
      <w:r>
        <w:t>организационно-методической</w:t>
      </w:r>
      <w:r w:rsidR="00FE36F8">
        <w:t xml:space="preserve"> </w:t>
      </w:r>
      <w:r>
        <w:t>поддержке</w:t>
      </w:r>
      <w:r w:rsidR="00FE36F8">
        <w:t xml:space="preserve"> </w:t>
      </w:r>
      <w:r>
        <w:t>инфраструктуры</w:t>
      </w:r>
      <w:r w:rsidR="00FE36F8">
        <w:t xml:space="preserve"> </w:t>
      </w:r>
      <w:r>
        <w:t>национального</w:t>
      </w:r>
      <w:r w:rsidR="00FE36F8">
        <w:t xml:space="preserve"> </w:t>
      </w:r>
      <w:r>
        <w:t>проект</w:t>
      </w:r>
      <w:proofErr w:type="gramStart"/>
      <w:r>
        <w:t>а«</w:t>
      </w:r>
      <w:proofErr w:type="gramEnd"/>
      <w:r>
        <w:t>Образование»</w:t>
      </w:r>
    </w:p>
    <w:p w:rsidR="00812763" w:rsidRDefault="00FA5C23">
      <w:pPr>
        <w:pStyle w:val="a3"/>
        <w:ind w:left="2317" w:right="2507"/>
        <w:jc w:val="center"/>
      </w:pPr>
      <w:r>
        <w:t xml:space="preserve">В </w:t>
      </w:r>
      <w:r w:rsidR="008B179A">
        <w:t>МБОУ</w:t>
      </w:r>
      <w:proofErr w:type="gramStart"/>
      <w:r w:rsidR="008B179A">
        <w:t>«</w:t>
      </w:r>
      <w:proofErr w:type="spellStart"/>
      <w:r w:rsidR="008B179A">
        <w:t>С</w:t>
      </w:r>
      <w:proofErr w:type="gramEnd"/>
      <w:r w:rsidR="008B179A">
        <w:t>елиховская</w:t>
      </w:r>
      <w:proofErr w:type="spellEnd"/>
      <w:r w:rsidR="00FE36F8">
        <w:t xml:space="preserve"> </w:t>
      </w:r>
      <w:r w:rsidR="008B179A">
        <w:t>средняя</w:t>
      </w:r>
      <w:r w:rsidR="00FE36F8">
        <w:t xml:space="preserve"> </w:t>
      </w:r>
      <w:r w:rsidR="008B179A">
        <w:t>общеобразовательная</w:t>
      </w:r>
      <w:r w:rsidR="00FE36F8">
        <w:t xml:space="preserve"> </w:t>
      </w:r>
      <w:r w:rsidR="008B179A">
        <w:t>школа»</w:t>
      </w:r>
      <w:r w:rsidR="00FE36F8">
        <w:t xml:space="preserve"> </w:t>
      </w:r>
      <w:r w:rsidR="008B179A">
        <w:t>Курского</w:t>
      </w:r>
      <w:r w:rsidR="00FE36F8">
        <w:t xml:space="preserve"> </w:t>
      </w:r>
      <w:r w:rsidR="008B179A">
        <w:t>района</w:t>
      </w:r>
      <w:r w:rsidR="00FE36F8">
        <w:t xml:space="preserve"> </w:t>
      </w:r>
      <w:r w:rsidR="008B179A">
        <w:t>в</w:t>
      </w:r>
      <w:r w:rsidR="00FE36F8">
        <w:t xml:space="preserve"> </w:t>
      </w:r>
      <w:r w:rsidR="00585476">
        <w:t>2024-2025</w:t>
      </w:r>
      <w:r>
        <w:t xml:space="preserve"> </w:t>
      </w:r>
      <w:r w:rsidR="008B179A">
        <w:t>учебном</w:t>
      </w:r>
      <w:r w:rsidR="00FE36F8">
        <w:t xml:space="preserve"> </w:t>
      </w:r>
      <w:r w:rsidR="008B179A">
        <w:t>году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4"/>
        <w:gridCol w:w="2704"/>
        <w:gridCol w:w="3434"/>
      </w:tblGrid>
      <w:tr w:rsidR="00812763">
        <w:trPr>
          <w:trHeight w:val="758"/>
        </w:trPr>
        <w:tc>
          <w:tcPr>
            <w:tcW w:w="806" w:type="dxa"/>
          </w:tcPr>
          <w:p w:rsidR="00812763" w:rsidRDefault="0081276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ind w:left="90" w:right="7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49" w:lineRule="exact"/>
              <w:ind w:left="140" w:right="133"/>
              <w:jc w:val="center"/>
              <w:rPr>
                <w:b/>
              </w:rPr>
            </w:pPr>
            <w:r>
              <w:rPr>
                <w:b/>
              </w:rPr>
              <w:t>Мероприятия(принеобходимостискратким</w:t>
            </w:r>
          </w:p>
          <w:p w:rsidR="00812763" w:rsidRDefault="008B179A">
            <w:pPr>
              <w:pStyle w:val="TableParagraph"/>
              <w:spacing w:line="250" w:lineRule="exact"/>
              <w:ind w:left="206" w:right="197" w:firstLine="10"/>
              <w:jc w:val="center"/>
              <w:rPr>
                <w:b/>
              </w:rPr>
            </w:pPr>
            <w:r>
              <w:rPr>
                <w:b/>
              </w:rPr>
              <w:t>описанием или ссылкой нанормативные/организационныедокументы)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21"/>
              <w:ind w:left="350" w:right="342" w:firstLine="120"/>
              <w:rPr>
                <w:b/>
              </w:rPr>
            </w:pPr>
            <w:r>
              <w:rPr>
                <w:b/>
              </w:rPr>
              <w:t>Целевая аудитория,требованиякучастию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ind w:left="130" w:right="119"/>
              <w:jc w:val="center"/>
              <w:rPr>
                <w:b/>
              </w:rPr>
            </w:pPr>
            <w:r>
              <w:rPr>
                <w:b/>
              </w:rPr>
              <w:t>Срокипроведения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ind w:left="380" w:right="378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12763">
        <w:trPr>
          <w:trHeight w:val="253"/>
        </w:trPr>
        <w:tc>
          <w:tcPr>
            <w:tcW w:w="806" w:type="dxa"/>
          </w:tcPr>
          <w:p w:rsidR="00812763" w:rsidRDefault="008B179A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12763">
        <w:trPr>
          <w:trHeight w:val="278"/>
        </w:trPr>
        <w:tc>
          <w:tcPr>
            <w:tcW w:w="14742" w:type="dxa"/>
            <w:gridSpan w:val="5"/>
          </w:tcPr>
          <w:p w:rsidR="00812763" w:rsidRDefault="008B179A">
            <w:pPr>
              <w:pStyle w:val="TableParagraph"/>
              <w:spacing w:line="258" w:lineRule="exact"/>
              <w:ind w:left="455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Направление1.Проведениесовместныхмероприятийдляобучающихсяипедагогическихработников</w:t>
            </w:r>
          </w:p>
        </w:tc>
      </w:tr>
      <w:tr w:rsidR="00812763">
        <w:trPr>
          <w:trHeight w:val="551"/>
        </w:trPr>
        <w:tc>
          <w:tcPr>
            <w:tcW w:w="806" w:type="dxa"/>
          </w:tcPr>
          <w:p w:rsidR="00812763" w:rsidRDefault="00812763">
            <w:pPr>
              <w:pStyle w:val="TableParagraph"/>
              <w:rPr>
                <w:sz w:val="24"/>
              </w:rPr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Неделяестественно-математическихнаук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67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Обучающиесяшколы,</w:t>
            </w:r>
          </w:p>
          <w:p w:rsidR="00812763" w:rsidRDefault="008B179A">
            <w:pPr>
              <w:pStyle w:val="TableParagraph"/>
              <w:spacing w:line="265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before="126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9-13октября</w:t>
            </w:r>
            <w:r w:rsidR="00585476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67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65" w:lineRule="exact"/>
              <w:ind w:left="389" w:right="375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552"/>
        </w:trPr>
        <w:tc>
          <w:tcPr>
            <w:tcW w:w="806" w:type="dxa"/>
          </w:tcPr>
          <w:p w:rsidR="00812763" w:rsidRDefault="00812763">
            <w:pPr>
              <w:pStyle w:val="TableParagraph"/>
              <w:rPr>
                <w:sz w:val="24"/>
              </w:rPr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УчастиевоВсероссийскойолимпиаде</w:t>
            </w:r>
          </w:p>
          <w:p w:rsidR="00812763" w:rsidRDefault="008B17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67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Обучающиесяшколы,</w:t>
            </w:r>
          </w:p>
          <w:p w:rsidR="00812763" w:rsidRDefault="008B179A">
            <w:pPr>
              <w:pStyle w:val="TableParagraph"/>
              <w:spacing w:line="265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67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  <w:p w:rsidR="00812763" w:rsidRDefault="00585476">
            <w:pPr>
              <w:pStyle w:val="TableParagraph"/>
              <w:spacing w:line="265" w:lineRule="exact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8B179A"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67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6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825"/>
        </w:trPr>
        <w:tc>
          <w:tcPr>
            <w:tcW w:w="806" w:type="dxa"/>
          </w:tcPr>
          <w:p w:rsidR="00812763" w:rsidRDefault="00812763">
            <w:pPr>
              <w:pStyle w:val="TableParagraph"/>
              <w:rPr>
                <w:sz w:val="24"/>
              </w:rPr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37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 xml:space="preserve">Участие в муниципальной </w:t>
            </w:r>
            <w:proofErr w:type="spellStart"/>
            <w:r>
              <w:rPr>
                <w:sz w:val="24"/>
              </w:rPr>
              <w:t>квест-игре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Наперекрестке</w:t>
            </w:r>
            <w:proofErr w:type="spellEnd"/>
            <w:r>
              <w:rPr>
                <w:sz w:val="24"/>
              </w:rPr>
              <w:t xml:space="preserve"> наук»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26" w:line="242" w:lineRule="auto"/>
              <w:ind w:left="1013" w:right="296" w:hanging="687"/>
              <w:rPr>
                <w:sz w:val="24"/>
              </w:rPr>
            </w:pPr>
            <w:r>
              <w:rPr>
                <w:sz w:val="24"/>
              </w:rPr>
              <w:t>Обучающиеся школы,педагоги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spacing w:before="1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25-29сентября</w:t>
            </w:r>
            <w:r w:rsidR="00585476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before="126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before="2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1104"/>
        </w:trPr>
        <w:tc>
          <w:tcPr>
            <w:tcW w:w="806" w:type="dxa"/>
          </w:tcPr>
          <w:p w:rsidR="00812763" w:rsidRDefault="00812763">
            <w:pPr>
              <w:pStyle w:val="TableParagraph"/>
              <w:rPr>
                <w:sz w:val="24"/>
              </w:rPr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ind w:left="110" w:right="659"/>
              <w:rPr>
                <w:sz w:val="24"/>
              </w:rPr>
            </w:pPr>
            <w:r>
              <w:rPr>
                <w:sz w:val="24"/>
              </w:rPr>
              <w:t>Участие в муниципальном семинаре потеме: «Экспериментальнаяхимия сиспользованиемоборудованияЦентров</w:t>
            </w:r>
          </w:p>
          <w:p w:rsidR="00812763" w:rsidRDefault="008B17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spacing w:line="237" w:lineRule="auto"/>
              <w:ind w:left="1128" w:right="164" w:hanging="932"/>
              <w:rPr>
                <w:sz w:val="24"/>
              </w:rPr>
            </w:pPr>
            <w:r>
              <w:rPr>
                <w:sz w:val="24"/>
              </w:rPr>
              <w:t>Педагоги Центра «Точкароста»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12763" w:rsidRDefault="008B179A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25-31октября</w:t>
            </w:r>
            <w:r w:rsidR="00585476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spacing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552"/>
        </w:trPr>
        <w:tc>
          <w:tcPr>
            <w:tcW w:w="806" w:type="dxa"/>
          </w:tcPr>
          <w:p w:rsidR="00812763" w:rsidRDefault="00812763">
            <w:pPr>
              <w:pStyle w:val="TableParagraph"/>
              <w:rPr>
                <w:sz w:val="24"/>
              </w:rPr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Участиевмуниципальномконкурсе</w:t>
            </w:r>
          </w:p>
          <w:p w:rsidR="00812763" w:rsidRDefault="008B179A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программвнеурочнойдеятельности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6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ПедагогиЦентра«Точка</w:t>
            </w:r>
          </w:p>
          <w:p w:rsidR="00812763" w:rsidRDefault="008B179A">
            <w:pPr>
              <w:pStyle w:val="TableParagraph"/>
              <w:spacing w:before="3" w:line="261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before="131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Октябрь-ноябрь </w:t>
            </w:r>
            <w:r w:rsidR="00585476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68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before="3" w:line="261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829"/>
        </w:trPr>
        <w:tc>
          <w:tcPr>
            <w:tcW w:w="806" w:type="dxa"/>
          </w:tcPr>
          <w:p w:rsidR="00812763" w:rsidRDefault="00812763">
            <w:pPr>
              <w:pStyle w:val="TableParagraph"/>
              <w:rPr>
                <w:sz w:val="24"/>
              </w:rPr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Участиевмуниципальноммастер-классе</w:t>
            </w:r>
          </w:p>
          <w:p w:rsidR="00812763" w:rsidRDefault="008B179A">
            <w:pPr>
              <w:pStyle w:val="TableParagraph"/>
              <w:spacing w:line="274" w:lineRule="exact"/>
              <w:ind w:left="110" w:right="182"/>
              <w:rPr>
                <w:sz w:val="24"/>
              </w:rPr>
            </w:pPr>
            <w:r>
              <w:rPr>
                <w:sz w:val="24"/>
              </w:rPr>
              <w:t>педагоговЦентров«Точка роста»поразвитиюестественно-научнойграмотности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31" w:line="242" w:lineRule="auto"/>
              <w:ind w:left="1128" w:right="164" w:hanging="932"/>
              <w:rPr>
                <w:sz w:val="24"/>
              </w:rPr>
            </w:pPr>
            <w:r>
              <w:rPr>
                <w:sz w:val="24"/>
              </w:rPr>
              <w:t>Педагоги Центра «Точкароста»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13-24ноября</w:t>
            </w:r>
            <w:r w:rsidR="00585476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before="131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before="2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</w:tbl>
    <w:p w:rsidR="00812763" w:rsidRDefault="00812763">
      <w:pPr>
        <w:jc w:val="center"/>
        <w:rPr>
          <w:sz w:val="24"/>
        </w:rPr>
        <w:sectPr w:rsidR="00812763">
          <w:type w:val="continuous"/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812763" w:rsidRDefault="00812763">
      <w:pPr>
        <w:rPr>
          <w:b/>
          <w:sz w:val="20"/>
        </w:rPr>
      </w:pPr>
    </w:p>
    <w:p w:rsidR="00812763" w:rsidRDefault="00812763">
      <w:pPr>
        <w:rPr>
          <w:b/>
          <w:sz w:val="20"/>
        </w:rPr>
      </w:pPr>
    </w:p>
    <w:p w:rsidR="00812763" w:rsidRDefault="00812763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4"/>
        <w:gridCol w:w="2704"/>
        <w:gridCol w:w="3434"/>
      </w:tblGrid>
      <w:tr w:rsidR="00812763">
        <w:trPr>
          <w:trHeight w:val="762"/>
        </w:trPr>
        <w:tc>
          <w:tcPr>
            <w:tcW w:w="806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90" w:right="7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42" w:lineRule="auto"/>
              <w:ind w:left="1080" w:right="154" w:hanging="908"/>
              <w:rPr>
                <w:b/>
              </w:rPr>
            </w:pPr>
            <w:r>
              <w:rPr>
                <w:b/>
              </w:rPr>
              <w:t>Мероприятия(принеобходимостискраткимописаниемилиссылкойна</w:t>
            </w:r>
          </w:p>
          <w:p w:rsidR="00812763" w:rsidRDefault="008B179A">
            <w:pPr>
              <w:pStyle w:val="TableParagraph"/>
              <w:spacing w:line="236" w:lineRule="exact"/>
              <w:ind w:left="206"/>
              <w:rPr>
                <w:b/>
              </w:rPr>
            </w:pPr>
            <w:r>
              <w:rPr>
                <w:b/>
              </w:rPr>
              <w:t>нормативные/организационныедокументы)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25"/>
              <w:ind w:left="350" w:right="342" w:firstLine="120"/>
              <w:rPr>
                <w:b/>
              </w:rPr>
            </w:pPr>
            <w:r>
              <w:rPr>
                <w:b/>
              </w:rPr>
              <w:t>Целевая аудитория,требованиякучастию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130" w:right="119"/>
              <w:jc w:val="center"/>
              <w:rPr>
                <w:b/>
              </w:rPr>
            </w:pPr>
            <w:r>
              <w:rPr>
                <w:b/>
              </w:rPr>
              <w:t>Срокипроведения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380" w:right="378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12763">
        <w:trPr>
          <w:trHeight w:val="249"/>
        </w:trPr>
        <w:tc>
          <w:tcPr>
            <w:tcW w:w="806" w:type="dxa"/>
          </w:tcPr>
          <w:p w:rsidR="00812763" w:rsidRDefault="008B179A">
            <w:pPr>
              <w:pStyle w:val="TableParagraph"/>
              <w:spacing w:line="22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2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2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12763">
        <w:trPr>
          <w:trHeight w:val="552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сиспользованиемоборудованияЦентров</w:t>
            </w:r>
          </w:p>
          <w:p w:rsidR="00812763" w:rsidRDefault="008B179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</w:pPr>
          </w:p>
        </w:tc>
        <w:tc>
          <w:tcPr>
            <w:tcW w:w="2704" w:type="dxa"/>
          </w:tcPr>
          <w:p w:rsidR="00812763" w:rsidRDefault="00812763">
            <w:pPr>
              <w:pStyle w:val="TableParagraph"/>
            </w:pPr>
          </w:p>
        </w:tc>
        <w:tc>
          <w:tcPr>
            <w:tcW w:w="3434" w:type="dxa"/>
          </w:tcPr>
          <w:p w:rsidR="00812763" w:rsidRDefault="00812763">
            <w:pPr>
              <w:pStyle w:val="TableParagraph"/>
            </w:pPr>
          </w:p>
        </w:tc>
      </w:tr>
      <w:tr w:rsidR="00812763">
        <w:trPr>
          <w:trHeight w:val="1104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Участиевмуниципальноммастер-классе</w:t>
            </w:r>
          </w:p>
          <w:p w:rsidR="00812763" w:rsidRDefault="008B17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«Подготовкакгосударственнойитоговой</w:t>
            </w:r>
          </w:p>
          <w:p w:rsidR="00812763" w:rsidRDefault="008B179A">
            <w:pPr>
              <w:pStyle w:val="TableParagraph"/>
              <w:spacing w:line="274" w:lineRule="exact"/>
              <w:ind w:left="110" w:right="634"/>
              <w:rPr>
                <w:sz w:val="24"/>
              </w:rPr>
            </w:pPr>
            <w:r>
              <w:rPr>
                <w:sz w:val="24"/>
              </w:rPr>
              <w:t>аттестации с использованием цифровойобразовательнойсреды»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12763" w:rsidRDefault="008B179A">
            <w:pPr>
              <w:pStyle w:val="TableParagraph"/>
              <w:spacing w:before="1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Педагогишколы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12763" w:rsidRDefault="008B179A">
            <w:pPr>
              <w:pStyle w:val="TableParagraph"/>
              <w:spacing w:before="1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13-24ноября</w:t>
            </w:r>
            <w:r w:rsidR="00585476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before="3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1382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Участие в региональном дистанционномконкурсе научно-исследовательских работобучающихсяобщеобразовательныхорганизаций«Биологиябезграниц»,«Химия</w:t>
            </w:r>
          </w:p>
          <w:p w:rsidR="00812763" w:rsidRDefault="008B17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безграниц», «Физикабезграниц»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12763" w:rsidRDefault="008B179A">
            <w:pPr>
              <w:pStyle w:val="TableParagraph"/>
              <w:spacing w:before="1"/>
              <w:ind w:left="1013" w:right="296" w:hanging="687"/>
              <w:rPr>
                <w:sz w:val="24"/>
              </w:rPr>
            </w:pPr>
            <w:r>
              <w:rPr>
                <w:sz w:val="24"/>
              </w:rPr>
              <w:t>Обучающиеся школы,педагоги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 w:rsidR="00585476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12763" w:rsidRDefault="008B179A">
            <w:pPr>
              <w:pStyle w:val="TableParagraph"/>
              <w:spacing w:before="1"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1655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ind w:left="110" w:right="658"/>
              <w:rPr>
                <w:sz w:val="24"/>
              </w:rPr>
            </w:pPr>
            <w:r>
              <w:rPr>
                <w:sz w:val="24"/>
              </w:rPr>
              <w:t>Участие в муниципальный семинар дляпедагогов центров «Точка роста» поорганизацииисследовательской</w:t>
            </w:r>
          </w:p>
          <w:p w:rsidR="00812763" w:rsidRDefault="008B179A">
            <w:pPr>
              <w:pStyle w:val="TableParagraph"/>
              <w:spacing w:line="237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деятельностинаурокаххимии, биологииифизики сиспользованиемоборудования</w:t>
            </w:r>
          </w:p>
          <w:p w:rsidR="00812763" w:rsidRDefault="008B17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Центров«Точкароста»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12763" w:rsidRDefault="008B179A">
            <w:pPr>
              <w:pStyle w:val="TableParagraph"/>
              <w:spacing w:line="242" w:lineRule="auto"/>
              <w:ind w:left="490" w:right="468" w:firstLine="158"/>
              <w:rPr>
                <w:sz w:val="24"/>
              </w:rPr>
            </w:pPr>
            <w:r>
              <w:rPr>
                <w:sz w:val="24"/>
              </w:rPr>
              <w:t>Педагогическиеработникицентров</w:t>
            </w:r>
          </w:p>
          <w:p w:rsidR="00812763" w:rsidRDefault="008B179A">
            <w:pPr>
              <w:pStyle w:val="TableParagraph"/>
              <w:spacing w:line="271" w:lineRule="exact"/>
              <w:ind w:left="734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12763" w:rsidRDefault="008B179A">
            <w:pPr>
              <w:pStyle w:val="TableParagraph"/>
              <w:spacing w:before="1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585476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before="3"/>
              <w:ind w:left="389" w:right="375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«Точкароста»,педагоги</w:t>
            </w:r>
          </w:p>
        </w:tc>
      </w:tr>
      <w:tr w:rsidR="00812763">
        <w:trPr>
          <w:trHeight w:val="1104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Участиеврегиональномконкурсепрограммдополнительного образования дляпедагогическихработниковЦентров«Точка</w:t>
            </w:r>
          </w:p>
          <w:p w:rsidR="00812763" w:rsidRDefault="008B17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33" w:line="237" w:lineRule="auto"/>
              <w:ind w:left="490" w:right="468" w:firstLine="158"/>
              <w:rPr>
                <w:sz w:val="24"/>
              </w:rPr>
            </w:pPr>
            <w:r>
              <w:rPr>
                <w:sz w:val="24"/>
              </w:rPr>
              <w:t>Педагогическиеработникицентров</w:t>
            </w:r>
          </w:p>
          <w:p w:rsidR="00812763" w:rsidRDefault="008B179A">
            <w:pPr>
              <w:pStyle w:val="TableParagraph"/>
              <w:spacing w:before="4"/>
              <w:ind w:left="734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12763" w:rsidRDefault="008B179A">
            <w:pPr>
              <w:pStyle w:val="TableParagraph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585476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spacing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830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42" w:lineRule="auto"/>
              <w:ind w:left="110" w:right="237"/>
              <w:rPr>
                <w:sz w:val="24"/>
              </w:rPr>
            </w:pPr>
            <w:r>
              <w:rPr>
                <w:sz w:val="24"/>
              </w:rPr>
              <w:t>Участие в региональном фестивале научно-техническоготворчества«Дети.Техника.</w:t>
            </w:r>
          </w:p>
          <w:p w:rsidR="00812763" w:rsidRDefault="008B17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Творчество»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812763" w:rsidRDefault="008B179A">
            <w:pPr>
              <w:pStyle w:val="TableParagraph"/>
              <w:spacing w:line="274" w:lineRule="exact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общеобразовательныхорганизаций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2763" w:rsidRDefault="00585476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Март 2025</w:t>
            </w:r>
            <w:r w:rsidR="008B179A"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before="131"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825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37" w:lineRule="auto"/>
              <w:ind w:left="110" w:right="1219"/>
              <w:rPr>
                <w:sz w:val="24"/>
              </w:rPr>
            </w:pPr>
            <w:r>
              <w:rPr>
                <w:sz w:val="24"/>
              </w:rPr>
              <w:t>УчастиевVрегиональном(совсероссийскимучастием)детском</w:t>
            </w:r>
          </w:p>
          <w:p w:rsidR="00812763" w:rsidRDefault="008B17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Фестивалеестественныхнаук«Дети-Детям»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37" w:lineRule="auto"/>
              <w:ind w:left="326" w:right="290" w:firstLine="413"/>
              <w:rPr>
                <w:sz w:val="24"/>
              </w:rPr>
            </w:pPr>
            <w:r>
              <w:rPr>
                <w:sz w:val="24"/>
              </w:rPr>
              <w:t>Обучающиесяобщеобразовательных</w:t>
            </w:r>
          </w:p>
          <w:p w:rsidR="00812763" w:rsidRDefault="008B179A">
            <w:pPr>
              <w:pStyle w:val="TableParagraph"/>
              <w:spacing w:line="261" w:lineRule="exact"/>
              <w:ind w:left="826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Март- апрель </w:t>
            </w:r>
            <w:r w:rsidR="00585476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before="131"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</w:tbl>
    <w:p w:rsidR="00812763" w:rsidRDefault="00812763">
      <w:pPr>
        <w:spacing w:line="275" w:lineRule="exact"/>
        <w:jc w:val="center"/>
        <w:rPr>
          <w:sz w:val="24"/>
        </w:rPr>
        <w:sectPr w:rsidR="00812763"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812763" w:rsidRDefault="00812763">
      <w:pPr>
        <w:rPr>
          <w:b/>
          <w:sz w:val="20"/>
        </w:rPr>
      </w:pPr>
    </w:p>
    <w:p w:rsidR="00812763" w:rsidRDefault="00812763">
      <w:pPr>
        <w:rPr>
          <w:b/>
          <w:sz w:val="20"/>
        </w:rPr>
      </w:pPr>
    </w:p>
    <w:p w:rsidR="00812763" w:rsidRDefault="00812763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4"/>
        <w:gridCol w:w="2704"/>
        <w:gridCol w:w="3434"/>
      </w:tblGrid>
      <w:tr w:rsidR="00812763">
        <w:trPr>
          <w:trHeight w:val="762"/>
        </w:trPr>
        <w:tc>
          <w:tcPr>
            <w:tcW w:w="806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90" w:right="7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42" w:lineRule="auto"/>
              <w:ind w:left="1080" w:right="154" w:hanging="908"/>
              <w:rPr>
                <w:b/>
              </w:rPr>
            </w:pPr>
            <w:r>
              <w:rPr>
                <w:b/>
              </w:rPr>
              <w:t>Мероприятия(принеобходимостискраткимописаниемилиссылкойна</w:t>
            </w:r>
          </w:p>
          <w:p w:rsidR="00812763" w:rsidRDefault="008B179A">
            <w:pPr>
              <w:pStyle w:val="TableParagraph"/>
              <w:spacing w:line="236" w:lineRule="exact"/>
              <w:ind w:left="206"/>
              <w:rPr>
                <w:b/>
              </w:rPr>
            </w:pPr>
            <w:r>
              <w:rPr>
                <w:b/>
              </w:rPr>
              <w:t>нормативные/организационныедокументы)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25"/>
              <w:ind w:left="350" w:right="342" w:firstLine="120"/>
              <w:rPr>
                <w:b/>
              </w:rPr>
            </w:pPr>
            <w:r>
              <w:rPr>
                <w:b/>
              </w:rPr>
              <w:t>Целевая аудитория,требованиякучастию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130" w:right="119"/>
              <w:jc w:val="center"/>
              <w:rPr>
                <w:b/>
              </w:rPr>
            </w:pPr>
            <w:r>
              <w:rPr>
                <w:b/>
              </w:rPr>
              <w:t>Срокипроведения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380" w:right="378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12763">
        <w:trPr>
          <w:trHeight w:val="249"/>
        </w:trPr>
        <w:tc>
          <w:tcPr>
            <w:tcW w:w="806" w:type="dxa"/>
          </w:tcPr>
          <w:p w:rsidR="00812763" w:rsidRDefault="008B179A">
            <w:pPr>
              <w:pStyle w:val="TableParagraph"/>
              <w:spacing w:line="22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2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2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12763">
        <w:trPr>
          <w:trHeight w:val="830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42" w:lineRule="auto"/>
              <w:ind w:left="110" w:right="524"/>
              <w:rPr>
                <w:sz w:val="24"/>
              </w:rPr>
            </w:pPr>
            <w:r>
              <w:rPr>
                <w:sz w:val="24"/>
              </w:rPr>
              <w:t>Участие в муниципальном семинаре «ОтТочкиростадобудущейпрофессии»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42" w:lineRule="auto"/>
              <w:ind w:left="490" w:right="468" w:firstLine="158"/>
              <w:rPr>
                <w:sz w:val="24"/>
              </w:rPr>
            </w:pPr>
            <w:r>
              <w:rPr>
                <w:sz w:val="24"/>
              </w:rPr>
              <w:t>Педагогическиеработникицентров</w:t>
            </w:r>
          </w:p>
          <w:p w:rsidR="00812763" w:rsidRDefault="008B179A">
            <w:pPr>
              <w:pStyle w:val="TableParagraph"/>
              <w:spacing w:line="261" w:lineRule="exact"/>
              <w:ind w:left="734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585476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before="131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before="2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825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Участиевобластномфестивале</w:t>
            </w:r>
          </w:p>
          <w:p w:rsidR="00812763" w:rsidRDefault="008B179A">
            <w:pPr>
              <w:pStyle w:val="TableParagraph"/>
              <w:spacing w:line="274" w:lineRule="exact"/>
              <w:ind w:left="110" w:right="773"/>
              <w:rPr>
                <w:sz w:val="24"/>
              </w:rPr>
            </w:pPr>
            <w:r>
              <w:rPr>
                <w:sz w:val="24"/>
              </w:rPr>
              <w:t>техническоготворчества«НаследникиПобеды»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812763" w:rsidRDefault="008B179A">
            <w:pPr>
              <w:pStyle w:val="TableParagraph"/>
              <w:spacing w:line="274" w:lineRule="exact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общеобразовательныхорганизаций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 w:rsidR="00585476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before="131"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278"/>
        </w:trPr>
        <w:tc>
          <w:tcPr>
            <w:tcW w:w="14742" w:type="dxa"/>
            <w:gridSpan w:val="5"/>
          </w:tcPr>
          <w:p w:rsidR="00812763" w:rsidRDefault="008B179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Направление2.</w:t>
            </w:r>
            <w:r>
              <w:rPr>
                <w:sz w:val="24"/>
              </w:rPr>
              <w:t>Организацияиучастиеврегиональныхимежрегиональныхконференциях,фестивалях, форумахпообменуопытом работы</w:t>
            </w:r>
          </w:p>
        </w:tc>
      </w:tr>
      <w:tr w:rsidR="00812763">
        <w:trPr>
          <w:trHeight w:val="1934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ind w:left="110" w:right="958"/>
              <w:rPr>
                <w:sz w:val="24"/>
              </w:rPr>
            </w:pPr>
            <w:r>
              <w:rPr>
                <w:sz w:val="24"/>
              </w:rPr>
              <w:t>Участие врегиональном(межмуниципальный) мастер-классепедагогов Центров«Точкароста»пореализации программ внеурочнойдеятельностиидополнительного</w:t>
            </w:r>
          </w:p>
          <w:p w:rsidR="00812763" w:rsidRDefault="008B179A">
            <w:pPr>
              <w:pStyle w:val="TableParagraph"/>
              <w:spacing w:line="274" w:lineRule="exact"/>
              <w:ind w:left="110" w:right="850"/>
              <w:rPr>
                <w:sz w:val="24"/>
              </w:rPr>
            </w:pPr>
            <w:r>
              <w:rPr>
                <w:sz w:val="24"/>
              </w:rPr>
              <w:t>образования с использованиемоборудованияЦентров«Точкароста»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ind w:left="134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Педагогическиеработники Центра «Точкароста»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B179A">
            <w:pPr>
              <w:pStyle w:val="TableParagraph"/>
              <w:spacing w:before="224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18-22декабря </w:t>
            </w:r>
            <w:r w:rsidR="00585476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12763" w:rsidRDefault="008B179A">
            <w:pPr>
              <w:pStyle w:val="TableParagraph"/>
              <w:spacing w:before="1"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6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1104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spellStart"/>
            <w:r>
              <w:rPr>
                <w:sz w:val="24"/>
              </w:rPr>
              <w:t>вВсероссийскомобщеобразовательномфлешмобе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Химичимдомавместе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и педагогиобщеобразовательныхорганизаций,втомчисле</w:t>
            </w:r>
          </w:p>
          <w:p w:rsidR="00812763" w:rsidRDefault="008B179A">
            <w:pPr>
              <w:pStyle w:val="TableParagraph"/>
              <w:spacing w:line="265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центра«Точкароста»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spacing w:before="1" w:line="242" w:lineRule="auto"/>
              <w:ind w:left="1128" w:right="333" w:hanging="788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spacing w:before="1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before="2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1929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ind w:left="110" w:right="741"/>
              <w:rPr>
                <w:sz w:val="24"/>
              </w:rPr>
            </w:pPr>
            <w:r>
              <w:rPr>
                <w:sz w:val="24"/>
              </w:rPr>
              <w:t>Участие врегиональном(межмуниципальном)мастер-классепедагогов Центров «Точка роста» поиспользованиюоборудованияЦентров</w:t>
            </w:r>
          </w:p>
          <w:p w:rsidR="00812763" w:rsidRDefault="008B179A">
            <w:pPr>
              <w:pStyle w:val="TableParagraph"/>
              <w:spacing w:line="237" w:lineRule="auto"/>
              <w:ind w:left="110" w:right="361"/>
              <w:rPr>
                <w:sz w:val="24"/>
              </w:rPr>
            </w:pPr>
            <w:r>
              <w:rPr>
                <w:sz w:val="24"/>
              </w:rPr>
              <w:t>«Точка роста» для организации проектной(исследовательской)деятельности</w:t>
            </w:r>
          </w:p>
          <w:p w:rsidR="00812763" w:rsidRDefault="008B17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ind w:left="490" w:right="468" w:firstLine="158"/>
              <w:rPr>
                <w:sz w:val="24"/>
              </w:rPr>
            </w:pPr>
            <w:r>
              <w:rPr>
                <w:sz w:val="24"/>
              </w:rPr>
              <w:t>Педагогическиеработникицентров</w:t>
            </w:r>
          </w:p>
          <w:p w:rsidR="00812763" w:rsidRDefault="008B179A">
            <w:pPr>
              <w:pStyle w:val="TableParagraph"/>
              <w:ind w:left="734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B179A">
            <w:pPr>
              <w:pStyle w:val="TableParagraph"/>
              <w:spacing w:before="219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18-22марта</w:t>
            </w:r>
            <w:r w:rsidR="00585476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12763" w:rsidRDefault="008B179A">
            <w:pPr>
              <w:pStyle w:val="TableParagraph"/>
              <w:spacing w:before="1"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830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Участиевмежрегиональномонлайн-</w:t>
            </w:r>
          </w:p>
          <w:p w:rsidR="00812763" w:rsidRDefault="008B179A">
            <w:pPr>
              <w:pStyle w:val="TableParagraph"/>
              <w:spacing w:line="274" w:lineRule="exact"/>
              <w:ind w:left="110" w:right="1190"/>
              <w:rPr>
                <w:sz w:val="24"/>
              </w:rPr>
            </w:pPr>
            <w:r>
              <w:rPr>
                <w:sz w:val="24"/>
              </w:rPr>
              <w:t>конкурсе рисунков «Космос – мирфантазий»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31" w:line="242" w:lineRule="auto"/>
              <w:ind w:left="1013" w:right="296" w:hanging="687"/>
              <w:rPr>
                <w:sz w:val="24"/>
              </w:rPr>
            </w:pPr>
            <w:r>
              <w:rPr>
                <w:sz w:val="24"/>
              </w:rPr>
              <w:t>Обучающиеся школы,педагоги</w:t>
            </w:r>
          </w:p>
        </w:tc>
        <w:tc>
          <w:tcPr>
            <w:tcW w:w="2704" w:type="dxa"/>
          </w:tcPr>
          <w:p w:rsidR="00812763" w:rsidRDefault="00585476">
            <w:pPr>
              <w:pStyle w:val="TableParagraph"/>
              <w:spacing w:before="131" w:line="242" w:lineRule="auto"/>
              <w:ind w:left="1272" w:right="157" w:hanging="1091"/>
              <w:rPr>
                <w:sz w:val="24"/>
              </w:rPr>
            </w:pPr>
            <w:r>
              <w:rPr>
                <w:sz w:val="24"/>
              </w:rPr>
              <w:t>Февраль – апрель 2025</w:t>
            </w:r>
            <w:r w:rsidR="008B179A">
              <w:rPr>
                <w:sz w:val="24"/>
              </w:rPr>
              <w:t>г.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before="131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before="3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</w:tbl>
    <w:p w:rsidR="00812763" w:rsidRDefault="00812763">
      <w:pPr>
        <w:jc w:val="center"/>
        <w:rPr>
          <w:sz w:val="24"/>
        </w:rPr>
        <w:sectPr w:rsidR="00812763"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812763" w:rsidRDefault="00812763">
      <w:pPr>
        <w:rPr>
          <w:b/>
          <w:sz w:val="20"/>
        </w:rPr>
      </w:pPr>
    </w:p>
    <w:p w:rsidR="00812763" w:rsidRDefault="00812763">
      <w:pPr>
        <w:rPr>
          <w:b/>
          <w:sz w:val="20"/>
        </w:rPr>
      </w:pPr>
    </w:p>
    <w:p w:rsidR="00812763" w:rsidRDefault="00812763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4"/>
        <w:gridCol w:w="2704"/>
        <w:gridCol w:w="3434"/>
      </w:tblGrid>
      <w:tr w:rsidR="00812763">
        <w:trPr>
          <w:trHeight w:val="762"/>
        </w:trPr>
        <w:tc>
          <w:tcPr>
            <w:tcW w:w="806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90" w:right="7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42" w:lineRule="auto"/>
              <w:ind w:left="1080" w:right="154" w:hanging="908"/>
              <w:rPr>
                <w:b/>
              </w:rPr>
            </w:pPr>
            <w:r>
              <w:rPr>
                <w:b/>
              </w:rPr>
              <w:t>Мероприятия(принеобходимостискраткимописаниемилиссылкойна</w:t>
            </w:r>
          </w:p>
          <w:p w:rsidR="00812763" w:rsidRDefault="008B179A">
            <w:pPr>
              <w:pStyle w:val="TableParagraph"/>
              <w:spacing w:line="236" w:lineRule="exact"/>
              <w:ind w:left="206"/>
              <w:rPr>
                <w:b/>
              </w:rPr>
            </w:pPr>
            <w:r>
              <w:rPr>
                <w:b/>
              </w:rPr>
              <w:t>нормативные/организационныедокументы)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25"/>
              <w:ind w:left="350" w:right="342" w:firstLine="120"/>
              <w:rPr>
                <w:b/>
              </w:rPr>
            </w:pPr>
            <w:r>
              <w:rPr>
                <w:b/>
              </w:rPr>
              <w:t>Целевая аудитория,требованиякучастию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130" w:right="119"/>
              <w:jc w:val="center"/>
              <w:rPr>
                <w:b/>
              </w:rPr>
            </w:pPr>
            <w:r>
              <w:rPr>
                <w:b/>
              </w:rPr>
              <w:t>Срокипроведения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380" w:right="378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12763">
        <w:trPr>
          <w:trHeight w:val="249"/>
        </w:trPr>
        <w:tc>
          <w:tcPr>
            <w:tcW w:w="806" w:type="dxa"/>
          </w:tcPr>
          <w:p w:rsidR="00812763" w:rsidRDefault="008B179A">
            <w:pPr>
              <w:pStyle w:val="TableParagraph"/>
              <w:spacing w:line="22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2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2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12763">
        <w:trPr>
          <w:trHeight w:val="552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УчастиевоВсероссийской акции«Я–</w:t>
            </w:r>
          </w:p>
          <w:p w:rsidR="00812763" w:rsidRDefault="008B179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гражданинРосии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Обучающиесяшколы,</w:t>
            </w:r>
          </w:p>
          <w:p w:rsidR="00812763" w:rsidRDefault="008B179A">
            <w:pPr>
              <w:pStyle w:val="TableParagraph"/>
              <w:spacing w:before="2"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before="131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585476">
              <w:rPr>
                <w:sz w:val="24"/>
              </w:rPr>
              <w:t>–август 2025</w:t>
            </w:r>
            <w:r>
              <w:rPr>
                <w:sz w:val="24"/>
              </w:rPr>
              <w:t>г.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68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before="2" w:line="261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556"/>
        </w:trPr>
        <w:tc>
          <w:tcPr>
            <w:tcW w:w="14742" w:type="dxa"/>
            <w:gridSpan w:val="5"/>
          </w:tcPr>
          <w:p w:rsidR="00812763" w:rsidRDefault="008B179A">
            <w:pPr>
              <w:pStyle w:val="TableParagraph"/>
              <w:spacing w:line="274" w:lineRule="exact"/>
              <w:ind w:left="2251" w:right="1590" w:hanging="591"/>
              <w:rPr>
                <w:sz w:val="24"/>
              </w:rPr>
            </w:pPr>
            <w:r>
              <w:rPr>
                <w:b/>
                <w:sz w:val="24"/>
              </w:rPr>
              <w:t>Направление3.</w:t>
            </w:r>
            <w:r>
              <w:rPr>
                <w:sz w:val="24"/>
              </w:rPr>
              <w:t>Участиевмероприятиях,организуемыхМинистерствомпросвещенияРоссийскойФедерациии ФГАУ«ЦентрпросветительскихинициативМинистерствапросвещенияРоссийскойФедерации»</w:t>
            </w:r>
          </w:p>
        </w:tc>
      </w:tr>
      <w:tr w:rsidR="00812763">
        <w:trPr>
          <w:trHeight w:val="1176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54" w:lineRule="auto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Участие педагогов Центра «Точка роста» вмероприятиях, организуемыхМинистерствомпросвещенияРоссийской</w:t>
            </w:r>
          </w:p>
          <w:p w:rsidR="00812763" w:rsidRDefault="008B179A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54" w:lineRule="auto"/>
              <w:ind w:left="158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Педагогическиеработники центра «Точкароста»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6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Втечение года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67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1176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54" w:lineRule="auto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Участие в ежегодных научно- методическихконференцияхОбразовательногоцентра</w:t>
            </w:r>
          </w:p>
          <w:p w:rsidR="00812763" w:rsidRDefault="008B179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«Сириус»дляуправленческихи</w:t>
            </w:r>
          </w:p>
          <w:p w:rsidR="00812763" w:rsidRDefault="008B179A">
            <w:pPr>
              <w:pStyle w:val="TableParagraph"/>
              <w:spacing w:before="14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педагогическихработников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56" w:lineRule="auto"/>
              <w:ind w:left="124" w:right="115" w:firstLine="8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ПедагогическиеработникиобразовательныхЦентров</w:t>
            </w:r>
          </w:p>
          <w:p w:rsidR="00812763" w:rsidRDefault="008B179A">
            <w:pPr>
              <w:pStyle w:val="TableParagraph"/>
              <w:spacing w:line="273" w:lineRule="exact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68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Втечение года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12763" w:rsidRDefault="008B179A">
            <w:pPr>
              <w:pStyle w:val="TableParagraph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before="2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278"/>
        </w:trPr>
        <w:tc>
          <w:tcPr>
            <w:tcW w:w="14742" w:type="dxa"/>
            <w:gridSpan w:val="5"/>
          </w:tcPr>
          <w:p w:rsidR="00812763" w:rsidRDefault="008B179A">
            <w:pPr>
              <w:pStyle w:val="TableParagraph"/>
              <w:spacing w:line="258" w:lineRule="exact"/>
              <w:ind w:left="459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Направление4.</w:t>
            </w:r>
            <w:r>
              <w:rPr>
                <w:sz w:val="24"/>
              </w:rPr>
              <w:t>Популяризациянациональногопроекта«Образование»</w:t>
            </w:r>
          </w:p>
        </w:tc>
      </w:tr>
      <w:tr w:rsidR="00812763">
        <w:trPr>
          <w:trHeight w:val="590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8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ОсвещениедеятельностиЦентра«Точка</w:t>
            </w:r>
          </w:p>
          <w:p w:rsidR="00812763" w:rsidRDefault="008B179A">
            <w:pPr>
              <w:pStyle w:val="TableParagraph"/>
              <w:spacing w:before="17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68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</w:p>
          <w:p w:rsidR="00812763" w:rsidRDefault="008B179A">
            <w:pPr>
              <w:pStyle w:val="TableParagraph"/>
              <w:spacing w:before="17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68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Втечение года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67" w:lineRule="exact"/>
              <w:ind w:left="382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РуководительЦентров</w:t>
            </w:r>
          </w:p>
          <w:p w:rsidR="00812763" w:rsidRDefault="008B179A">
            <w:pPr>
              <w:pStyle w:val="TableParagraph"/>
              <w:spacing w:line="275" w:lineRule="exact"/>
              <w:ind w:left="389" w:right="374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</w:tr>
      <w:tr w:rsidR="00812763">
        <w:trPr>
          <w:trHeight w:val="273"/>
        </w:trPr>
        <w:tc>
          <w:tcPr>
            <w:tcW w:w="14742" w:type="dxa"/>
            <w:gridSpan w:val="5"/>
          </w:tcPr>
          <w:p w:rsidR="00812763" w:rsidRDefault="008B179A">
            <w:pPr>
              <w:pStyle w:val="TableParagraph"/>
              <w:spacing w:line="253" w:lineRule="exact"/>
              <w:ind w:left="1281"/>
              <w:rPr>
                <w:sz w:val="24"/>
              </w:rPr>
            </w:pPr>
            <w:r>
              <w:rPr>
                <w:b/>
                <w:sz w:val="24"/>
              </w:rPr>
              <w:t>Направление5.</w:t>
            </w:r>
            <w:r>
              <w:rPr>
                <w:sz w:val="24"/>
              </w:rPr>
              <w:t>Поддержкареализациисетевыхобразовательныхпрограммсиспользованиемцентров«Точкароста»</w:t>
            </w:r>
          </w:p>
        </w:tc>
      </w:tr>
      <w:tr w:rsidR="00812763">
        <w:trPr>
          <w:trHeight w:val="1935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форсайт-сессиях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дляруководителей</w:t>
            </w:r>
            <w:proofErr w:type="spellEnd"/>
            <w:r>
              <w:rPr>
                <w:sz w:val="24"/>
              </w:rPr>
              <w:t xml:space="preserve"> и педагогов образовательныхорганизаций на базе которых созданы ифункционируют Центры «Точка роста» поопределениюприоритетныхнаправлений,</w:t>
            </w:r>
          </w:p>
          <w:p w:rsidR="00812763" w:rsidRDefault="008B179A">
            <w:pPr>
              <w:pStyle w:val="TableParagraph"/>
              <w:spacing w:line="274" w:lineRule="exact"/>
              <w:ind w:left="110" w:right="280"/>
              <w:rPr>
                <w:sz w:val="24"/>
              </w:rPr>
            </w:pPr>
            <w:r>
              <w:rPr>
                <w:sz w:val="24"/>
              </w:rPr>
              <w:t>тематикимодулейдляреализациисетевыхобразовательныхпрограмм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56" w:lineRule="auto"/>
              <w:ind w:left="436" w:right="422" w:firstLine="3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Центраобразования «Точкароста»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68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585476">
              <w:rPr>
                <w:sz w:val="24"/>
              </w:rPr>
              <w:t>30.04.2025</w:t>
            </w:r>
            <w:r>
              <w:rPr>
                <w:sz w:val="24"/>
              </w:rPr>
              <w:t>г.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12763" w:rsidRDefault="008B179A">
            <w:pPr>
              <w:pStyle w:val="TableParagraph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before="2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«Точкароста»,педагоги»</w:t>
            </w:r>
          </w:p>
        </w:tc>
      </w:tr>
      <w:tr w:rsidR="00812763">
        <w:trPr>
          <w:trHeight w:val="273"/>
        </w:trPr>
        <w:tc>
          <w:tcPr>
            <w:tcW w:w="14742" w:type="dxa"/>
            <w:gridSpan w:val="5"/>
          </w:tcPr>
          <w:p w:rsidR="00812763" w:rsidRDefault="008B179A">
            <w:pPr>
              <w:pStyle w:val="TableParagraph"/>
              <w:spacing w:line="253" w:lineRule="exact"/>
              <w:ind w:left="457" w:right="45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Направление6.</w:t>
            </w:r>
            <w:r>
              <w:rPr>
                <w:sz w:val="24"/>
              </w:rPr>
              <w:t>Вовлечениеобучающихсявразличныеформысопровожденияинаставничества</w:t>
            </w:r>
          </w:p>
        </w:tc>
      </w:tr>
      <w:tr w:rsidR="00812763">
        <w:trPr>
          <w:trHeight w:val="883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59" w:lineRule="auto"/>
              <w:ind w:left="821" w:right="511" w:hanging="288"/>
              <w:rPr>
                <w:sz w:val="24"/>
              </w:rPr>
            </w:pPr>
            <w:r>
              <w:rPr>
                <w:sz w:val="24"/>
              </w:rPr>
              <w:t>Участиевконкурселучшихпрактикнаставничества«Я-наставник»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68" w:lineRule="exact"/>
              <w:ind w:left="590" w:firstLine="39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812763" w:rsidRDefault="008B179A">
            <w:pPr>
              <w:pStyle w:val="TableParagraph"/>
              <w:spacing w:before="7" w:line="290" w:lineRule="atLeast"/>
              <w:ind w:left="504" w:right="483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образовательныхорганизаций,вт.ч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68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585476">
              <w:rPr>
                <w:sz w:val="24"/>
              </w:rPr>
              <w:t>30.03.2025</w:t>
            </w:r>
            <w:r>
              <w:rPr>
                <w:sz w:val="24"/>
              </w:rPr>
              <w:t>г.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before="160"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</w:tbl>
    <w:p w:rsidR="00812763" w:rsidRDefault="00812763">
      <w:pPr>
        <w:spacing w:line="275" w:lineRule="exact"/>
        <w:jc w:val="center"/>
        <w:rPr>
          <w:sz w:val="24"/>
        </w:rPr>
        <w:sectPr w:rsidR="00812763"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812763" w:rsidRDefault="00812763">
      <w:pPr>
        <w:rPr>
          <w:b/>
          <w:sz w:val="20"/>
        </w:rPr>
      </w:pPr>
    </w:p>
    <w:p w:rsidR="00812763" w:rsidRDefault="00812763">
      <w:pPr>
        <w:rPr>
          <w:b/>
          <w:sz w:val="20"/>
        </w:rPr>
      </w:pPr>
    </w:p>
    <w:p w:rsidR="00812763" w:rsidRDefault="00812763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4"/>
        <w:gridCol w:w="2704"/>
        <w:gridCol w:w="3434"/>
      </w:tblGrid>
      <w:tr w:rsidR="00812763">
        <w:trPr>
          <w:trHeight w:val="762"/>
        </w:trPr>
        <w:tc>
          <w:tcPr>
            <w:tcW w:w="806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90" w:right="7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42" w:lineRule="auto"/>
              <w:ind w:left="1080" w:right="154" w:hanging="908"/>
              <w:rPr>
                <w:b/>
              </w:rPr>
            </w:pPr>
            <w:r>
              <w:rPr>
                <w:b/>
              </w:rPr>
              <w:t>Мероприятия(принеобходимостискраткимописаниемилиссылкойна</w:t>
            </w:r>
          </w:p>
          <w:p w:rsidR="00812763" w:rsidRDefault="008B179A">
            <w:pPr>
              <w:pStyle w:val="TableParagraph"/>
              <w:spacing w:line="236" w:lineRule="exact"/>
              <w:ind w:left="206"/>
              <w:rPr>
                <w:b/>
              </w:rPr>
            </w:pPr>
            <w:r>
              <w:rPr>
                <w:b/>
              </w:rPr>
              <w:t>нормативные/организационныедокументы)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25"/>
              <w:ind w:left="350" w:right="342" w:firstLine="120"/>
              <w:rPr>
                <w:b/>
              </w:rPr>
            </w:pPr>
            <w:r>
              <w:rPr>
                <w:b/>
              </w:rPr>
              <w:t>Целевая аудитория,требованиякучастию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130" w:right="119"/>
              <w:jc w:val="center"/>
              <w:rPr>
                <w:b/>
              </w:rPr>
            </w:pPr>
            <w:r>
              <w:rPr>
                <w:b/>
              </w:rPr>
              <w:t>Срокипроведения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380" w:right="378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12763">
        <w:trPr>
          <w:trHeight w:val="249"/>
        </w:trPr>
        <w:tc>
          <w:tcPr>
            <w:tcW w:w="806" w:type="dxa"/>
          </w:tcPr>
          <w:p w:rsidR="00812763" w:rsidRDefault="008B179A">
            <w:pPr>
              <w:pStyle w:val="TableParagraph"/>
              <w:spacing w:line="22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2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2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12763">
        <w:trPr>
          <w:trHeight w:val="590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12763">
            <w:pPr>
              <w:pStyle w:val="TableParagraph"/>
            </w:pP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6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Центраобразования</w:t>
            </w:r>
          </w:p>
          <w:p w:rsidR="00812763" w:rsidRDefault="008B179A">
            <w:pPr>
              <w:pStyle w:val="TableParagraph"/>
              <w:spacing w:before="21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</w:pPr>
          </w:p>
        </w:tc>
        <w:tc>
          <w:tcPr>
            <w:tcW w:w="3434" w:type="dxa"/>
          </w:tcPr>
          <w:p w:rsidR="00812763" w:rsidRDefault="00812763">
            <w:pPr>
              <w:pStyle w:val="TableParagraph"/>
            </w:pPr>
          </w:p>
        </w:tc>
      </w:tr>
      <w:tr w:rsidR="00812763">
        <w:trPr>
          <w:trHeight w:val="1934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ind w:left="120" w:right="104" w:firstLine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фестиваль лучшихметодических практик в областинаставничества в общеобразовательныхорганизациях, дошкольных образовательныхорганизацияхиорганизациях</w:t>
            </w:r>
          </w:p>
          <w:p w:rsidR="00812763" w:rsidRDefault="008B179A">
            <w:pPr>
              <w:pStyle w:val="TableParagraph"/>
              <w:spacing w:line="274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дополнительногообразованияКурскогорайона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B179A">
            <w:pPr>
              <w:pStyle w:val="TableParagraph"/>
              <w:spacing w:before="224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Педагогишколы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B179A">
            <w:pPr>
              <w:pStyle w:val="TableParagraph"/>
              <w:spacing w:before="224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1-29 декабря </w:t>
            </w:r>
            <w:r w:rsidR="0058547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12763" w:rsidRDefault="008B179A">
            <w:pPr>
              <w:pStyle w:val="TableParagraph"/>
              <w:spacing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273"/>
        </w:trPr>
        <w:tc>
          <w:tcPr>
            <w:tcW w:w="14742" w:type="dxa"/>
            <w:gridSpan w:val="5"/>
          </w:tcPr>
          <w:p w:rsidR="00812763" w:rsidRDefault="008B179A">
            <w:pPr>
              <w:pStyle w:val="TableParagraph"/>
              <w:spacing w:line="253" w:lineRule="exact"/>
              <w:ind w:left="453" w:right="45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Направление7.</w:t>
            </w:r>
            <w:r>
              <w:rPr>
                <w:sz w:val="24"/>
              </w:rPr>
              <w:t>Организацияпрофориентационнойдеятельностиобучающихся</w:t>
            </w:r>
          </w:p>
        </w:tc>
      </w:tr>
      <w:tr w:rsidR="00812763">
        <w:trPr>
          <w:trHeight w:val="1382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ind w:left="110" w:right="419"/>
              <w:rPr>
                <w:sz w:val="24"/>
              </w:rPr>
            </w:pPr>
            <w:r>
              <w:rPr>
                <w:sz w:val="24"/>
              </w:rPr>
              <w:t>Участие вреализациипроектапрофессиональной ориентацииобучающихся6-11классов</w:t>
            </w:r>
          </w:p>
          <w:p w:rsidR="00812763" w:rsidRDefault="008B179A">
            <w:pPr>
              <w:pStyle w:val="TableParagraph"/>
              <w:spacing w:line="274" w:lineRule="exact"/>
              <w:ind w:left="110" w:right="137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организаций «Билет вбудущее»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  <w:rPr>
                <w:b/>
                <w:sz w:val="26"/>
              </w:rPr>
            </w:pPr>
          </w:p>
          <w:p w:rsidR="00812763" w:rsidRDefault="008127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12763" w:rsidRDefault="008B179A">
            <w:pPr>
              <w:pStyle w:val="TableParagraph"/>
              <w:spacing w:before="1"/>
              <w:ind w:left="1128" w:right="333" w:hanging="788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12763" w:rsidRDefault="008B179A">
            <w:pPr>
              <w:pStyle w:val="TableParagraph"/>
              <w:spacing w:before="1"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552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Участиевреализациипроекта</w:t>
            </w:r>
          </w:p>
          <w:p w:rsidR="00812763" w:rsidRDefault="008B179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31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67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812763" w:rsidRDefault="008B179A">
            <w:pPr>
              <w:pStyle w:val="TableParagraph"/>
              <w:spacing w:line="266" w:lineRule="exact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67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66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551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Участиев профильной сменеюныхтехников</w:t>
            </w:r>
          </w:p>
          <w:p w:rsidR="00812763" w:rsidRDefault="008B17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«ЮныетехникиСоловьиногокрая»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31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before="131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585476">
              <w:rPr>
                <w:sz w:val="24"/>
              </w:rPr>
              <w:t>2025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67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6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825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УчастиевДнеоткрытыхдверейвЦентре</w:t>
            </w:r>
          </w:p>
          <w:p w:rsidR="00812763" w:rsidRDefault="008B179A">
            <w:pPr>
              <w:pStyle w:val="TableParagraph"/>
              <w:spacing w:line="274" w:lineRule="exact"/>
              <w:ind w:left="110" w:right="1278"/>
              <w:rPr>
                <w:sz w:val="24"/>
              </w:rPr>
            </w:pPr>
            <w:r>
              <w:rPr>
                <w:sz w:val="24"/>
              </w:rPr>
              <w:t>опережающей профессиональнойподготовки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before="131"/>
              <w:ind w:left="1128" w:right="333" w:hanging="788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before="131"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556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Путешествиевмирпрофессий(экскурсиипофункциональнымзонамЦОПП)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31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74" w:lineRule="exact"/>
              <w:ind w:left="1128" w:right="333" w:hanging="788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71" w:lineRule="exact"/>
              <w:ind w:left="389" w:right="3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6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552"/>
        </w:trPr>
        <w:tc>
          <w:tcPr>
            <w:tcW w:w="14742" w:type="dxa"/>
            <w:gridSpan w:val="5"/>
          </w:tcPr>
          <w:p w:rsidR="00812763" w:rsidRDefault="008B179A">
            <w:pPr>
              <w:pStyle w:val="TableParagraph"/>
              <w:spacing w:line="267" w:lineRule="exact"/>
              <w:ind w:left="459" w:right="45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Направление8.</w:t>
            </w:r>
            <w:r>
              <w:rPr>
                <w:sz w:val="24"/>
              </w:rPr>
              <w:t>Развитиепроектнойдеятельностиобучающихсяобщеобразовательныхорганизацийзасчетресурсов центров«Точка</w:t>
            </w:r>
          </w:p>
          <w:p w:rsidR="00812763" w:rsidRDefault="008B179A">
            <w:pPr>
              <w:pStyle w:val="TableParagraph"/>
              <w:spacing w:line="265" w:lineRule="exact"/>
              <w:ind w:left="459" w:right="443"/>
              <w:jc w:val="center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812763">
        <w:trPr>
          <w:trHeight w:val="551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Участиев региональномэтапе</w:t>
            </w:r>
          </w:p>
          <w:p w:rsidR="00812763" w:rsidRDefault="008B17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всероссийскогоконкурсанаучно-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26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67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Ноябрь–декабрь </w:t>
            </w:r>
            <w:r w:rsidR="00585476">
              <w:rPr>
                <w:sz w:val="24"/>
              </w:rPr>
              <w:t>2024</w:t>
            </w:r>
          </w:p>
          <w:p w:rsidR="00812763" w:rsidRDefault="008B179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67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6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</w:tbl>
    <w:p w:rsidR="00812763" w:rsidRDefault="00812763">
      <w:pPr>
        <w:spacing w:line="265" w:lineRule="exact"/>
        <w:jc w:val="center"/>
        <w:rPr>
          <w:sz w:val="24"/>
        </w:rPr>
        <w:sectPr w:rsidR="00812763"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812763" w:rsidRDefault="00812763">
      <w:pPr>
        <w:rPr>
          <w:b/>
          <w:sz w:val="20"/>
        </w:rPr>
      </w:pPr>
    </w:p>
    <w:p w:rsidR="00812763" w:rsidRDefault="00812763">
      <w:pPr>
        <w:rPr>
          <w:b/>
          <w:sz w:val="20"/>
        </w:rPr>
      </w:pPr>
    </w:p>
    <w:p w:rsidR="00812763" w:rsidRDefault="00812763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4"/>
        <w:gridCol w:w="2704"/>
        <w:gridCol w:w="3434"/>
      </w:tblGrid>
      <w:tr w:rsidR="00812763">
        <w:trPr>
          <w:trHeight w:val="762"/>
        </w:trPr>
        <w:tc>
          <w:tcPr>
            <w:tcW w:w="806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90" w:right="7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42" w:lineRule="auto"/>
              <w:ind w:left="1080" w:right="154" w:hanging="908"/>
              <w:rPr>
                <w:b/>
              </w:rPr>
            </w:pPr>
            <w:r>
              <w:rPr>
                <w:b/>
              </w:rPr>
              <w:t>Мероприятия(принеобходимостискраткимописаниемилиссылкойна</w:t>
            </w:r>
          </w:p>
          <w:p w:rsidR="00812763" w:rsidRDefault="008B179A">
            <w:pPr>
              <w:pStyle w:val="TableParagraph"/>
              <w:spacing w:line="236" w:lineRule="exact"/>
              <w:ind w:left="206"/>
              <w:rPr>
                <w:b/>
              </w:rPr>
            </w:pPr>
            <w:r>
              <w:rPr>
                <w:b/>
              </w:rPr>
              <w:t>нормативные/организационныедокументы)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before="125"/>
              <w:ind w:left="350" w:right="342" w:firstLine="120"/>
              <w:rPr>
                <w:b/>
              </w:rPr>
            </w:pPr>
            <w:r>
              <w:rPr>
                <w:b/>
              </w:rPr>
              <w:t>Целевая аудитория,требованиякучастию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130" w:right="119"/>
              <w:jc w:val="center"/>
              <w:rPr>
                <w:b/>
              </w:rPr>
            </w:pPr>
            <w:r>
              <w:rPr>
                <w:b/>
              </w:rPr>
              <w:t>Срокипроведения</w:t>
            </w: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12763" w:rsidRDefault="008B179A">
            <w:pPr>
              <w:pStyle w:val="TableParagraph"/>
              <w:spacing w:before="1"/>
              <w:ind w:left="380" w:right="378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12763">
        <w:trPr>
          <w:trHeight w:val="249"/>
        </w:trPr>
        <w:tc>
          <w:tcPr>
            <w:tcW w:w="806" w:type="dxa"/>
          </w:tcPr>
          <w:p w:rsidR="00812763" w:rsidRDefault="008B179A">
            <w:pPr>
              <w:pStyle w:val="TableParagraph"/>
              <w:spacing w:line="22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2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2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12763">
        <w:trPr>
          <w:trHeight w:val="552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исследовательскихработобучающихся</w:t>
            </w:r>
          </w:p>
          <w:p w:rsidR="00812763" w:rsidRDefault="008B179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имениД.И.Менделеева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</w:pPr>
          </w:p>
        </w:tc>
        <w:tc>
          <w:tcPr>
            <w:tcW w:w="2704" w:type="dxa"/>
          </w:tcPr>
          <w:p w:rsidR="00812763" w:rsidRDefault="00812763">
            <w:pPr>
              <w:pStyle w:val="TableParagraph"/>
            </w:pPr>
          </w:p>
        </w:tc>
        <w:tc>
          <w:tcPr>
            <w:tcW w:w="3434" w:type="dxa"/>
          </w:tcPr>
          <w:p w:rsidR="00812763" w:rsidRDefault="00812763">
            <w:pPr>
              <w:pStyle w:val="TableParagraph"/>
            </w:pPr>
          </w:p>
        </w:tc>
      </w:tr>
      <w:tr w:rsidR="00812763">
        <w:trPr>
          <w:trHeight w:val="830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37" w:lineRule="auto"/>
              <w:ind w:left="110" w:right="762"/>
              <w:rPr>
                <w:sz w:val="24"/>
              </w:rPr>
            </w:pPr>
            <w:r>
              <w:rPr>
                <w:sz w:val="24"/>
              </w:rPr>
              <w:t>Участие врегиональномэтапеВсероссийскогофестивалятворческих</w:t>
            </w:r>
          </w:p>
          <w:p w:rsidR="00812763" w:rsidRDefault="008B179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открытийи инициатив«Леонардо»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585476">
              <w:rPr>
                <w:sz w:val="24"/>
              </w:rPr>
              <w:t>2025</w:t>
            </w:r>
            <w:bookmarkStart w:id="0" w:name="_GoBack"/>
            <w:bookmarkEnd w:id="0"/>
            <w:r>
              <w:rPr>
                <w:sz w:val="24"/>
              </w:rPr>
              <w:t>г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before="131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before="2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830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Участиевовсероссийском конкурсенаучно-</w:t>
            </w:r>
          </w:p>
          <w:p w:rsidR="00812763" w:rsidRDefault="008B179A">
            <w:pPr>
              <w:pStyle w:val="TableParagraph"/>
              <w:spacing w:line="274" w:lineRule="exact"/>
              <w:ind w:left="110" w:right="902"/>
              <w:rPr>
                <w:sz w:val="24"/>
              </w:rPr>
            </w:pPr>
            <w:r>
              <w:rPr>
                <w:sz w:val="24"/>
              </w:rPr>
              <w:t>технологических проектов «Большиевызовы»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before="133" w:line="237" w:lineRule="auto"/>
              <w:ind w:left="1128" w:right="333" w:hanging="788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before="131"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551"/>
        </w:trPr>
        <w:tc>
          <w:tcPr>
            <w:tcW w:w="14742" w:type="dxa"/>
            <w:gridSpan w:val="5"/>
          </w:tcPr>
          <w:p w:rsidR="00812763" w:rsidRDefault="008B179A">
            <w:pPr>
              <w:pStyle w:val="TableParagraph"/>
              <w:spacing w:line="267" w:lineRule="exact"/>
              <w:ind w:left="454" w:right="45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Направление9.</w:t>
            </w:r>
            <w:r>
              <w:rPr>
                <w:sz w:val="24"/>
              </w:rPr>
              <w:t>Проведениеобучающихмероприятийпоподдержкеобщеобразовательныхорганизаций,показывающихнизкие</w:t>
            </w:r>
          </w:p>
          <w:p w:rsidR="00812763" w:rsidRDefault="008B179A">
            <w:pPr>
              <w:pStyle w:val="TableParagraph"/>
              <w:spacing w:line="265" w:lineRule="exact"/>
              <w:ind w:left="459" w:right="44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образовательныерезультатысиспользованиеминфраструктуры центров</w:t>
            </w:r>
            <w:r>
              <w:rPr>
                <w:spacing w:val="-5"/>
                <w:sz w:val="24"/>
              </w:rPr>
              <w:t>«Точкароста»</w:t>
            </w:r>
          </w:p>
        </w:tc>
      </w:tr>
      <w:tr w:rsidR="00812763">
        <w:trPr>
          <w:trHeight w:val="825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ОрганизациямероприятийнабазеЦентров</w:t>
            </w:r>
          </w:p>
          <w:p w:rsidR="00812763" w:rsidRDefault="008B179A">
            <w:pPr>
              <w:pStyle w:val="TableParagraph"/>
              <w:spacing w:line="278" w:lineRule="exact"/>
              <w:ind w:left="110" w:right="421"/>
              <w:rPr>
                <w:sz w:val="24"/>
              </w:rPr>
            </w:pPr>
            <w:r>
              <w:rPr>
                <w:sz w:val="24"/>
              </w:rPr>
              <w:t>«Точка роста» для обучающихся с низкоймотивациейкобучению</w:t>
            </w:r>
          </w:p>
        </w:tc>
        <w:tc>
          <w:tcPr>
            <w:tcW w:w="2934" w:type="dxa"/>
          </w:tcPr>
          <w:p w:rsidR="00812763" w:rsidRDefault="00812763">
            <w:pPr>
              <w:pStyle w:val="TableParagraph"/>
              <w:rPr>
                <w:b/>
                <w:sz w:val="23"/>
              </w:rPr>
            </w:pPr>
          </w:p>
          <w:p w:rsidR="00812763" w:rsidRDefault="008B179A">
            <w:pPr>
              <w:pStyle w:val="TableParagraph"/>
              <w:spacing w:before="1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before="126" w:line="242" w:lineRule="auto"/>
              <w:ind w:left="1128" w:right="333" w:hanging="788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line="267" w:lineRule="exact"/>
              <w:ind w:left="608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278"/>
        </w:trPr>
        <w:tc>
          <w:tcPr>
            <w:tcW w:w="14742" w:type="dxa"/>
            <w:gridSpan w:val="5"/>
          </w:tcPr>
          <w:p w:rsidR="00812763" w:rsidRDefault="008B179A">
            <w:pPr>
              <w:pStyle w:val="TableParagraph"/>
              <w:spacing w:line="258" w:lineRule="exact"/>
              <w:ind w:left="456" w:right="45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Направление10.</w:t>
            </w:r>
            <w:r>
              <w:rPr>
                <w:sz w:val="24"/>
              </w:rPr>
              <w:t>Демонстрация эффективногоопытареализацииобразовательныхпрограмм</w:t>
            </w:r>
          </w:p>
        </w:tc>
      </w:tr>
      <w:tr w:rsidR="00812763">
        <w:trPr>
          <w:trHeight w:val="273"/>
        </w:trPr>
        <w:tc>
          <w:tcPr>
            <w:tcW w:w="806" w:type="dxa"/>
          </w:tcPr>
          <w:p w:rsidR="00812763" w:rsidRDefault="00812763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812763" w:rsidRDefault="00812763">
            <w:pPr>
              <w:pStyle w:val="TableParagraph"/>
              <w:rPr>
                <w:sz w:val="20"/>
              </w:rPr>
            </w:pPr>
          </w:p>
        </w:tc>
        <w:tc>
          <w:tcPr>
            <w:tcW w:w="2934" w:type="dxa"/>
          </w:tcPr>
          <w:p w:rsidR="00812763" w:rsidRDefault="00812763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</w:tcPr>
          <w:p w:rsidR="00812763" w:rsidRDefault="00812763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</w:tcPr>
          <w:p w:rsidR="00812763" w:rsidRDefault="00812763">
            <w:pPr>
              <w:pStyle w:val="TableParagraph"/>
              <w:rPr>
                <w:sz w:val="20"/>
              </w:rPr>
            </w:pPr>
          </w:p>
        </w:tc>
      </w:tr>
      <w:tr w:rsidR="00812763">
        <w:trPr>
          <w:trHeight w:val="830"/>
        </w:trPr>
        <w:tc>
          <w:tcPr>
            <w:tcW w:w="806" w:type="dxa"/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</w:tcPr>
          <w:p w:rsidR="00812763" w:rsidRDefault="008B17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Формированиебазыоткрытыхвидеоуроков</w:t>
            </w:r>
            <w:proofErr w:type="spellEnd"/>
          </w:p>
        </w:tc>
        <w:tc>
          <w:tcPr>
            <w:tcW w:w="2934" w:type="dxa"/>
          </w:tcPr>
          <w:p w:rsidR="00812763" w:rsidRDefault="008B179A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12763" w:rsidRDefault="008B179A">
            <w:pPr>
              <w:pStyle w:val="TableParagraph"/>
              <w:spacing w:line="274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работники Центра «Точкароста»</w:t>
            </w:r>
          </w:p>
        </w:tc>
        <w:tc>
          <w:tcPr>
            <w:tcW w:w="2704" w:type="dxa"/>
          </w:tcPr>
          <w:p w:rsidR="00812763" w:rsidRDefault="008B179A">
            <w:pPr>
              <w:pStyle w:val="TableParagraph"/>
              <w:spacing w:before="131" w:line="242" w:lineRule="auto"/>
              <w:ind w:left="1128" w:right="333" w:hanging="788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3434" w:type="dxa"/>
          </w:tcPr>
          <w:p w:rsidR="00812763" w:rsidRDefault="008B179A">
            <w:pPr>
              <w:pStyle w:val="TableParagraph"/>
              <w:spacing w:before="131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before="3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  <w:tr w:rsidR="00812763">
        <w:trPr>
          <w:trHeight w:val="827"/>
        </w:trPr>
        <w:tc>
          <w:tcPr>
            <w:tcW w:w="806" w:type="dxa"/>
            <w:tcBorders>
              <w:bottom w:val="single" w:sz="6" w:space="0" w:color="000000"/>
            </w:tcBorders>
          </w:tcPr>
          <w:p w:rsidR="00812763" w:rsidRDefault="00812763">
            <w:pPr>
              <w:pStyle w:val="TableParagraph"/>
            </w:pPr>
          </w:p>
        </w:tc>
        <w:tc>
          <w:tcPr>
            <w:tcW w:w="4864" w:type="dxa"/>
            <w:tcBorders>
              <w:bottom w:val="single" w:sz="6" w:space="0" w:color="000000"/>
            </w:tcBorders>
          </w:tcPr>
          <w:p w:rsidR="00812763" w:rsidRDefault="008B179A">
            <w:pPr>
              <w:pStyle w:val="TableParagraph"/>
              <w:spacing w:line="242" w:lineRule="auto"/>
              <w:ind w:left="110"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Видеоэкскурсия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Мырасскажемосебе</w:t>
            </w:r>
            <w:proofErr w:type="spellEnd"/>
            <w:r>
              <w:rPr>
                <w:sz w:val="24"/>
              </w:rPr>
              <w:t>»(</w:t>
            </w:r>
            <w:proofErr w:type="spellStart"/>
            <w:r>
              <w:rPr>
                <w:sz w:val="24"/>
              </w:rPr>
              <w:t>форматнаучно-популярногофильма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4" w:type="dxa"/>
            <w:tcBorders>
              <w:bottom w:val="single" w:sz="6" w:space="0" w:color="000000"/>
            </w:tcBorders>
          </w:tcPr>
          <w:p w:rsidR="00812763" w:rsidRDefault="008B179A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12763" w:rsidRDefault="008B179A">
            <w:pPr>
              <w:pStyle w:val="TableParagraph"/>
              <w:spacing w:line="274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работники Центра «Точкароста»</w:t>
            </w: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:rsidR="00812763" w:rsidRDefault="008B179A">
            <w:pPr>
              <w:pStyle w:val="TableParagraph"/>
              <w:spacing w:before="133" w:line="237" w:lineRule="auto"/>
              <w:ind w:left="1128" w:right="333" w:hanging="788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3434" w:type="dxa"/>
            <w:tcBorders>
              <w:bottom w:val="single" w:sz="6" w:space="0" w:color="000000"/>
            </w:tcBorders>
          </w:tcPr>
          <w:p w:rsidR="00812763" w:rsidRDefault="008B179A">
            <w:pPr>
              <w:pStyle w:val="TableParagraph"/>
              <w:spacing w:before="131" w:line="275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РуководительЦентра</w:t>
            </w:r>
          </w:p>
          <w:p w:rsidR="00812763" w:rsidRDefault="008B179A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«Точкароста», педагоги</w:t>
            </w:r>
          </w:p>
        </w:tc>
      </w:tr>
    </w:tbl>
    <w:p w:rsidR="008B179A" w:rsidRDefault="008B179A"/>
    <w:sectPr w:rsidR="008B179A" w:rsidSect="00082AAB">
      <w:pgSz w:w="16840" w:h="11910" w:orient="landscape"/>
      <w:pgMar w:top="1100" w:right="8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2763"/>
    <w:rsid w:val="00082AAB"/>
    <w:rsid w:val="00585476"/>
    <w:rsid w:val="00812763"/>
    <w:rsid w:val="008B179A"/>
    <w:rsid w:val="00FA5C23"/>
    <w:rsid w:val="00FE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A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2AAB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82AAB"/>
  </w:style>
  <w:style w:type="paragraph" w:customStyle="1" w:styleId="TableParagraph">
    <w:name w:val="Table Paragraph"/>
    <w:basedOn w:val="a"/>
    <w:uiPriority w:val="1"/>
    <w:qFormat/>
    <w:rsid w:val="00082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Админ</cp:lastModifiedBy>
  <cp:revision>4</cp:revision>
  <dcterms:created xsi:type="dcterms:W3CDTF">2024-09-04T07:00:00Z</dcterms:created>
  <dcterms:modified xsi:type="dcterms:W3CDTF">2024-09-04T08:09:00Z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</Properties>
</file>